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E4EEB" w14:textId="34ADCAA5" w:rsidR="00622652" w:rsidRDefault="00622652" w:rsidP="00622652">
      <w:pPr>
        <w:spacing w:after="0" w:line="240" w:lineRule="auto"/>
        <w:ind w:right="1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1D1E"/>
          <w:sz w:val="23"/>
          <w:szCs w:val="23"/>
        </w:rPr>
      </w:pPr>
      <w:r w:rsidRPr="00622652">
        <w:rPr>
          <w:rFonts w:ascii="Times New Roman" w:eastAsia="Times New Roman" w:hAnsi="Times New Roman" w:cs="Times New Roman"/>
          <w:b/>
          <w:bCs/>
          <w:color w:val="201D1E"/>
          <w:sz w:val="23"/>
          <w:szCs w:val="23"/>
        </w:rPr>
        <w:t>PINAL COUNTY SCHOOLS</w:t>
      </w:r>
    </w:p>
    <w:p w14:paraId="5C381531" w14:textId="76F101F5" w:rsidR="00622652" w:rsidRDefault="000D3C01" w:rsidP="00622652">
      <w:pPr>
        <w:spacing w:after="0" w:line="240" w:lineRule="auto"/>
        <w:ind w:right="1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1D1E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01D1E"/>
          <w:sz w:val="23"/>
          <w:szCs w:val="23"/>
        </w:rPr>
        <w:t>Y</w:t>
      </w:r>
      <w:r w:rsidR="00E37127">
        <w:rPr>
          <w:rFonts w:ascii="Times New Roman" w:eastAsia="Times New Roman" w:hAnsi="Times New Roman" w:cs="Times New Roman"/>
          <w:b/>
          <w:bCs/>
          <w:color w:val="201D1E"/>
          <w:sz w:val="23"/>
          <w:szCs w:val="23"/>
        </w:rPr>
        <w:t xml:space="preserve">OUTH JUSTICE CENTER AND </w:t>
      </w:r>
      <w:r w:rsidR="00A444FC">
        <w:rPr>
          <w:rFonts w:ascii="Times New Roman" w:eastAsia="Times New Roman" w:hAnsi="Times New Roman" w:cs="Times New Roman"/>
          <w:b/>
          <w:bCs/>
          <w:color w:val="201D1E"/>
          <w:sz w:val="23"/>
          <w:szCs w:val="23"/>
        </w:rPr>
        <w:t xml:space="preserve">PINAL COUNTY </w:t>
      </w:r>
      <w:r w:rsidR="00AC3B8C">
        <w:rPr>
          <w:rFonts w:ascii="Times New Roman" w:eastAsia="Times New Roman" w:hAnsi="Times New Roman" w:cs="Times New Roman"/>
          <w:b/>
          <w:bCs/>
          <w:color w:val="201D1E"/>
          <w:sz w:val="23"/>
          <w:szCs w:val="23"/>
        </w:rPr>
        <w:t>DETENTION CENTER</w:t>
      </w:r>
    </w:p>
    <w:p w14:paraId="20249DDC" w14:textId="284C65BE" w:rsidR="00622652" w:rsidRPr="00622652" w:rsidRDefault="00622652" w:rsidP="00622652">
      <w:pPr>
        <w:spacing w:after="0" w:line="240" w:lineRule="auto"/>
        <w:ind w:right="12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22652">
        <w:rPr>
          <w:rFonts w:ascii="Times New Roman" w:eastAsia="Times New Roman" w:hAnsi="Times New Roman" w:cs="Times New Roman"/>
          <w:b/>
          <w:bCs/>
          <w:color w:val="201D1E"/>
          <w:sz w:val="23"/>
          <w:szCs w:val="23"/>
        </w:rPr>
        <w:t>FAST TRACK PROFESSIONAL SALARY PROGRAM </w:t>
      </w:r>
      <w:r w:rsidR="00A3284D">
        <w:rPr>
          <w:rFonts w:ascii="Times New Roman" w:eastAsia="Times New Roman" w:hAnsi="Times New Roman" w:cs="Times New Roman"/>
          <w:b/>
          <w:bCs/>
          <w:color w:val="201D1E"/>
          <w:sz w:val="23"/>
          <w:szCs w:val="23"/>
        </w:rPr>
        <w:t>202</w:t>
      </w:r>
      <w:r w:rsidR="00AC3B8C">
        <w:rPr>
          <w:rFonts w:ascii="Times New Roman" w:eastAsia="Times New Roman" w:hAnsi="Times New Roman" w:cs="Times New Roman"/>
          <w:b/>
          <w:bCs/>
          <w:color w:val="201D1E"/>
          <w:sz w:val="23"/>
          <w:szCs w:val="23"/>
        </w:rPr>
        <w:t>3</w:t>
      </w:r>
      <w:r w:rsidR="00A3284D">
        <w:rPr>
          <w:rFonts w:ascii="Times New Roman" w:eastAsia="Times New Roman" w:hAnsi="Times New Roman" w:cs="Times New Roman"/>
          <w:b/>
          <w:bCs/>
          <w:color w:val="201D1E"/>
          <w:sz w:val="23"/>
          <w:szCs w:val="23"/>
        </w:rPr>
        <w:t>-202</w:t>
      </w:r>
      <w:r w:rsidR="00AC3B8C">
        <w:rPr>
          <w:rFonts w:ascii="Times New Roman" w:eastAsia="Times New Roman" w:hAnsi="Times New Roman" w:cs="Times New Roman"/>
          <w:b/>
          <w:bCs/>
          <w:color w:val="201D1E"/>
          <w:sz w:val="23"/>
          <w:szCs w:val="23"/>
        </w:rPr>
        <w:t>4</w:t>
      </w:r>
    </w:p>
    <w:p w14:paraId="37C8B61F" w14:textId="77777777" w:rsidR="00622652" w:rsidRPr="00622652" w:rsidRDefault="00622652" w:rsidP="0062265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22652">
        <w:rPr>
          <w:rFonts w:ascii="Calibri" w:eastAsia="Times New Roman" w:hAnsi="Calibri" w:cs="Calibri"/>
          <w:sz w:val="20"/>
          <w:szCs w:val="20"/>
        </w:rPr>
        <w:t> </w:t>
      </w:r>
    </w:p>
    <w:p w14:paraId="53F7F975" w14:textId="2196919F" w:rsidR="00622652" w:rsidRPr="00622652" w:rsidRDefault="00622652" w:rsidP="0062265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22652">
        <w:rPr>
          <w:rFonts w:ascii="Calibri" w:eastAsia="Times New Roman" w:hAnsi="Calibri" w:cs="Calibri"/>
          <w:sz w:val="20"/>
          <w:szCs w:val="20"/>
        </w:rPr>
        <w:t> </w:t>
      </w:r>
    </w:p>
    <w:p w14:paraId="71C90686" w14:textId="256F003B" w:rsidR="00046625" w:rsidRDefault="00046625" w:rsidP="00622652">
      <w:pPr>
        <w:spacing w:after="0" w:line="240" w:lineRule="auto"/>
        <w:ind w:left="825" w:right="60"/>
        <w:textAlignment w:val="baseline"/>
        <w:rPr>
          <w:rFonts w:ascii="Times New Roman" w:eastAsia="Times New Roman" w:hAnsi="Times New Roman" w:cs="Times New Roman"/>
          <w:color w:val="201D1E"/>
          <w:sz w:val="20"/>
          <w:szCs w:val="20"/>
        </w:rPr>
      </w:pPr>
      <w:r>
        <w:rPr>
          <w:rFonts w:ascii="Times New Roman" w:eastAsia="Times New Roman" w:hAnsi="Times New Roman" w:cs="Times New Roman"/>
          <w:color w:val="201D1E"/>
          <w:sz w:val="20"/>
          <w:szCs w:val="20"/>
        </w:rPr>
        <w:t xml:space="preserve">The </w:t>
      </w:r>
      <w:r w:rsidR="00146E64">
        <w:rPr>
          <w:rFonts w:ascii="Times New Roman" w:eastAsia="Times New Roman" w:hAnsi="Times New Roman" w:cs="Times New Roman"/>
          <w:color w:val="201D1E"/>
          <w:sz w:val="20"/>
          <w:szCs w:val="20"/>
        </w:rPr>
        <w:t>Pinal County Schools</w:t>
      </w:r>
      <w:r>
        <w:rPr>
          <w:rFonts w:ascii="Times New Roman" w:eastAsia="Times New Roman" w:hAnsi="Times New Roman" w:cs="Times New Roman"/>
          <w:color w:val="201D1E"/>
          <w:sz w:val="20"/>
          <w:szCs w:val="20"/>
        </w:rPr>
        <w:t xml:space="preserve"> has transitioned from the “traditional salary schedule to a “Fast Track Professional Salary Program</w:t>
      </w:r>
      <w:r w:rsidR="00C75CBB">
        <w:rPr>
          <w:rFonts w:ascii="Times New Roman" w:eastAsia="Times New Roman" w:hAnsi="Times New Roman" w:cs="Times New Roman"/>
          <w:color w:val="201D1E"/>
          <w:sz w:val="20"/>
          <w:szCs w:val="20"/>
        </w:rPr>
        <w:t>.”</w:t>
      </w:r>
    </w:p>
    <w:p w14:paraId="09B05A88" w14:textId="77777777" w:rsidR="00046625" w:rsidRDefault="00046625" w:rsidP="00622652">
      <w:pPr>
        <w:spacing w:after="0" w:line="240" w:lineRule="auto"/>
        <w:ind w:left="825" w:right="60"/>
        <w:textAlignment w:val="baseline"/>
        <w:rPr>
          <w:rFonts w:ascii="Times New Roman" w:eastAsia="Times New Roman" w:hAnsi="Times New Roman" w:cs="Times New Roman"/>
          <w:color w:val="201D1E"/>
          <w:sz w:val="20"/>
          <w:szCs w:val="20"/>
        </w:rPr>
      </w:pPr>
    </w:p>
    <w:p w14:paraId="5462713C" w14:textId="66902AAF" w:rsidR="001F2ADE" w:rsidRDefault="00622652" w:rsidP="00622652">
      <w:pPr>
        <w:spacing w:after="0" w:line="240" w:lineRule="auto"/>
        <w:ind w:left="825" w:right="60"/>
        <w:textAlignment w:val="baseline"/>
        <w:rPr>
          <w:rFonts w:ascii="Times New Roman" w:eastAsia="Times New Roman" w:hAnsi="Times New Roman" w:cs="Times New Roman"/>
          <w:color w:val="201D1E"/>
          <w:sz w:val="20"/>
          <w:szCs w:val="20"/>
        </w:rPr>
      </w:pP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The Fast Track Professional Salary Program has been constructed to allow certified staff members to</w:t>
      </w:r>
    </w:p>
    <w:p w14:paraId="6B29E26E" w14:textId="2534BFF2" w:rsidR="00622652" w:rsidRPr="00622652" w:rsidRDefault="0057784C" w:rsidP="00622652">
      <w:pPr>
        <w:spacing w:after="0" w:line="240" w:lineRule="auto"/>
        <w:ind w:left="825" w:right="60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color w:val="201D1E"/>
          <w:sz w:val="20"/>
          <w:szCs w:val="20"/>
        </w:rPr>
        <w:t xml:space="preserve">be </w:t>
      </w:r>
      <w:r w:rsidR="00622652"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on a professional level and to reach a more appropriate salary in as short a time as possible. </w:t>
      </w:r>
    </w:p>
    <w:p w14:paraId="40E08980" w14:textId="77777777" w:rsidR="00622652" w:rsidRPr="00622652" w:rsidRDefault="00622652" w:rsidP="0062265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22652">
        <w:rPr>
          <w:rFonts w:ascii="Calibri" w:eastAsia="Times New Roman" w:hAnsi="Calibri" w:cs="Calibri"/>
          <w:sz w:val="11"/>
          <w:szCs w:val="11"/>
        </w:rPr>
        <w:t> </w:t>
      </w:r>
    </w:p>
    <w:p w14:paraId="0107D0F1" w14:textId="77777777" w:rsidR="00622652" w:rsidRPr="00622652" w:rsidRDefault="00622652" w:rsidP="0062265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22652">
        <w:rPr>
          <w:rFonts w:ascii="Calibri" w:eastAsia="Times New Roman" w:hAnsi="Calibri" w:cs="Calibri"/>
          <w:sz w:val="20"/>
          <w:szCs w:val="20"/>
        </w:rPr>
        <w:t> </w:t>
      </w:r>
    </w:p>
    <w:p w14:paraId="23E74E12" w14:textId="77777777" w:rsidR="00622652" w:rsidRPr="00622652" w:rsidRDefault="00622652" w:rsidP="0062265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22652">
        <w:rPr>
          <w:rFonts w:ascii="Calibri" w:eastAsia="Times New Roman" w:hAnsi="Calibri" w:cs="Calibri"/>
          <w:sz w:val="20"/>
          <w:szCs w:val="20"/>
        </w:rPr>
        <w:t> </w:t>
      </w:r>
    </w:p>
    <w:p w14:paraId="7BAADBEF" w14:textId="29BBB87A" w:rsidR="00622652" w:rsidRPr="00622652" w:rsidRDefault="00622652" w:rsidP="00622652">
      <w:pPr>
        <w:spacing w:after="0" w:line="240" w:lineRule="auto"/>
        <w:ind w:left="825" w:right="150" w:hanging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22652">
        <w:rPr>
          <w:rFonts w:ascii="Times New Roman" w:eastAsia="Times New Roman" w:hAnsi="Times New Roman" w:cs="Times New Roman"/>
          <w:b/>
          <w:bCs/>
          <w:color w:val="201D1E"/>
          <w:sz w:val="23"/>
          <w:szCs w:val="23"/>
        </w:rPr>
        <w:t>A. </w:t>
      </w:r>
      <w:r w:rsidR="00A3284D">
        <w:rPr>
          <w:rFonts w:ascii="Times New Roman" w:eastAsia="Times New Roman" w:hAnsi="Times New Roman" w:cs="Times New Roman"/>
          <w:b/>
          <w:bCs/>
          <w:color w:val="201D1E"/>
          <w:sz w:val="23"/>
          <w:szCs w:val="23"/>
          <w:u w:val="single"/>
        </w:rPr>
        <w:t>202</w:t>
      </w:r>
      <w:r w:rsidR="000553E7">
        <w:rPr>
          <w:rFonts w:ascii="Times New Roman" w:eastAsia="Times New Roman" w:hAnsi="Times New Roman" w:cs="Times New Roman"/>
          <w:b/>
          <w:bCs/>
          <w:color w:val="201D1E"/>
          <w:sz w:val="23"/>
          <w:szCs w:val="23"/>
          <w:u w:val="single"/>
        </w:rPr>
        <w:t>3</w:t>
      </w:r>
      <w:r w:rsidR="00A3284D">
        <w:rPr>
          <w:rFonts w:ascii="Times New Roman" w:eastAsia="Times New Roman" w:hAnsi="Times New Roman" w:cs="Times New Roman"/>
          <w:b/>
          <w:bCs/>
          <w:color w:val="201D1E"/>
          <w:sz w:val="23"/>
          <w:szCs w:val="23"/>
          <w:u w:val="single"/>
        </w:rPr>
        <w:t>-202</w:t>
      </w:r>
      <w:r w:rsidR="000553E7">
        <w:rPr>
          <w:rFonts w:ascii="Times New Roman" w:eastAsia="Times New Roman" w:hAnsi="Times New Roman" w:cs="Times New Roman"/>
          <w:b/>
          <w:bCs/>
          <w:color w:val="201D1E"/>
          <w:sz w:val="23"/>
          <w:szCs w:val="23"/>
          <w:u w:val="single"/>
        </w:rPr>
        <w:t>4</w:t>
      </w:r>
      <w:r w:rsidRPr="00622652">
        <w:rPr>
          <w:rFonts w:ascii="Times New Roman" w:eastAsia="Times New Roman" w:hAnsi="Times New Roman" w:cs="Times New Roman"/>
          <w:b/>
          <w:bCs/>
          <w:color w:val="201D1E"/>
          <w:sz w:val="23"/>
          <w:szCs w:val="23"/>
          <w:u w:val="single"/>
        </w:rPr>
        <w:t> Entering Professionals/credit for prior </w:t>
      </w:r>
      <w:proofErr w:type="gramStart"/>
      <w:r w:rsidR="00543A41" w:rsidRPr="00622652">
        <w:rPr>
          <w:rFonts w:ascii="Times New Roman" w:eastAsia="Times New Roman" w:hAnsi="Times New Roman" w:cs="Times New Roman"/>
          <w:b/>
          <w:bCs/>
          <w:color w:val="201D1E"/>
          <w:sz w:val="23"/>
          <w:szCs w:val="23"/>
          <w:u w:val="single"/>
        </w:rPr>
        <w:t>experience</w:t>
      </w:r>
      <w:proofErr w:type="gramEnd"/>
      <w:r w:rsidRPr="00622652">
        <w:rPr>
          <w:rFonts w:ascii="Times New Roman" w:eastAsia="Times New Roman" w:hAnsi="Times New Roman" w:cs="Times New Roman"/>
          <w:b/>
          <w:bCs/>
          <w:color w:val="201D1E"/>
          <w:sz w:val="23"/>
          <w:szCs w:val="23"/>
        </w:rPr>
        <w:t> </w:t>
      </w:r>
      <w:r w:rsidRPr="00622652">
        <w:rPr>
          <w:rFonts w:ascii="Times New Roman" w:eastAsia="Times New Roman" w:hAnsi="Times New Roman" w:cs="Times New Roman"/>
          <w:color w:val="201D1E"/>
          <w:sz w:val="23"/>
          <w:szCs w:val="23"/>
        </w:rPr>
        <w:t> </w:t>
      </w:r>
    </w:p>
    <w:p w14:paraId="64C44B88" w14:textId="69698BCF" w:rsidR="00622652" w:rsidRDefault="00622652" w:rsidP="00622652">
      <w:pPr>
        <w:spacing w:after="0" w:line="240" w:lineRule="auto"/>
        <w:ind w:left="825" w:right="150" w:hanging="720"/>
        <w:textAlignment w:val="baseline"/>
        <w:rPr>
          <w:rFonts w:ascii="Times New Roman" w:eastAsia="Times New Roman" w:hAnsi="Times New Roman" w:cs="Times New Roman"/>
          <w:color w:val="201D1E"/>
          <w:sz w:val="20"/>
          <w:szCs w:val="20"/>
        </w:rPr>
      </w:pP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Level 1</w:t>
      </w:r>
      <w:r w:rsidR="0044706F">
        <w:rPr>
          <w:rFonts w:ascii="Times New Roman" w:eastAsia="Times New Roman" w:hAnsi="Times New Roman" w:cs="Times New Roman"/>
          <w:color w:val="201D1E"/>
          <w:sz w:val="20"/>
          <w:szCs w:val="20"/>
        </w:rPr>
        <w:t xml:space="preserve"> </w:t>
      </w:r>
      <w:r w:rsidR="0044706F"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BA Degree</w:t>
      </w:r>
      <w:r w:rsidR="0044706F"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 xml:space="preserve"> </w:t>
      </w:r>
      <w:r w:rsidR="0044706F"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 w:rsidR="0044706F"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 w:rsidR="0044706F"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 w:rsidR="0044706F"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 w:rsidR="0044706F"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 w:rsidR="0044706F"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$</w:t>
      </w:r>
      <w:r w:rsidR="009E390B">
        <w:rPr>
          <w:rFonts w:ascii="Times New Roman" w:eastAsia="Times New Roman" w:hAnsi="Times New Roman" w:cs="Times New Roman"/>
          <w:color w:val="201D1E"/>
          <w:sz w:val="20"/>
          <w:szCs w:val="20"/>
        </w:rPr>
        <w:t>5</w:t>
      </w:r>
      <w:r w:rsidR="0044706F">
        <w:rPr>
          <w:rFonts w:ascii="Times New Roman" w:eastAsia="Times New Roman" w:hAnsi="Times New Roman" w:cs="Times New Roman"/>
          <w:color w:val="201D1E"/>
          <w:sz w:val="20"/>
          <w:szCs w:val="20"/>
        </w:rPr>
        <w:t>5,000</w:t>
      </w:r>
    </w:p>
    <w:p w14:paraId="5379B69F" w14:textId="42C026A3" w:rsidR="008703DB" w:rsidRPr="00622652" w:rsidRDefault="008703DB" w:rsidP="008703DB">
      <w:pPr>
        <w:spacing w:after="0" w:line="240" w:lineRule="auto"/>
        <w:ind w:left="825" w:right="150" w:hanging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Level 2 (BA Degree plus experience) </w:t>
      </w:r>
      <w:r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  <w:t>$</w:t>
      </w:r>
      <w:r w:rsidR="00887938">
        <w:rPr>
          <w:rFonts w:ascii="Times New Roman" w:eastAsia="Times New Roman" w:hAnsi="Times New Roman" w:cs="Times New Roman"/>
          <w:color w:val="201D1E"/>
          <w:sz w:val="20"/>
          <w:szCs w:val="20"/>
        </w:rPr>
        <w:t>58</w:t>
      </w:r>
      <w:r>
        <w:rPr>
          <w:rFonts w:ascii="Times New Roman" w:eastAsia="Times New Roman" w:hAnsi="Times New Roman" w:cs="Times New Roman"/>
          <w:color w:val="201D1E"/>
          <w:sz w:val="20"/>
          <w:szCs w:val="20"/>
        </w:rPr>
        <w:t>,</w:t>
      </w:r>
      <w:r w:rsidR="00887938">
        <w:rPr>
          <w:rFonts w:ascii="Times New Roman" w:eastAsia="Times New Roman" w:hAnsi="Times New Roman" w:cs="Times New Roman"/>
          <w:color w:val="201D1E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01D1E"/>
          <w:sz w:val="20"/>
          <w:szCs w:val="20"/>
        </w:rPr>
        <w:t>00</w:t>
      </w:r>
    </w:p>
    <w:p w14:paraId="7DB54121" w14:textId="226192B8" w:rsidR="008703DB" w:rsidRPr="00622652" w:rsidRDefault="008703DB" w:rsidP="008703DB">
      <w:pPr>
        <w:spacing w:after="0" w:line="240" w:lineRule="auto"/>
        <w:ind w:left="825" w:right="150" w:hanging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Level </w:t>
      </w:r>
      <w:r w:rsidR="0035437C"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3 (</w:t>
      </w: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MA Degree plus 0-5 </w:t>
      </w:r>
      <w:r w:rsidR="00C75CBB"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year</w:t>
      </w:r>
      <w:r w:rsidR="00C75CBB">
        <w:rPr>
          <w:rFonts w:ascii="Times New Roman" w:eastAsia="Times New Roman" w:hAnsi="Times New Roman" w:cs="Times New Roman"/>
          <w:color w:val="201D1E"/>
          <w:sz w:val="20"/>
          <w:szCs w:val="20"/>
        </w:rPr>
        <w:t>s</w:t>
      </w:r>
      <w:r w:rsidR="00C75CBB"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’ experience</w:t>
      </w: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01D1E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$</w:t>
      </w:r>
      <w:r w:rsidR="00887938">
        <w:rPr>
          <w:rFonts w:ascii="Times New Roman" w:eastAsia="Times New Roman" w:hAnsi="Times New Roman" w:cs="Times New Roman"/>
          <w:color w:val="201D1E"/>
          <w:sz w:val="20"/>
          <w:szCs w:val="20"/>
        </w:rPr>
        <w:t>61</w:t>
      </w: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,000  </w:t>
      </w:r>
    </w:p>
    <w:p w14:paraId="2D908261" w14:textId="344BFC23" w:rsidR="008703DB" w:rsidRPr="00622652" w:rsidRDefault="008703DB" w:rsidP="008703DB">
      <w:pPr>
        <w:spacing w:after="0" w:line="240" w:lineRule="auto"/>
        <w:ind w:left="825" w:right="150" w:hanging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Level </w:t>
      </w:r>
      <w:r w:rsidR="000A4653"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4 (</w:t>
      </w: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MA Degree plus</w:t>
      </w:r>
      <w:r w:rsidRPr="00622652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6 or more </w:t>
      </w:r>
      <w:r w:rsidR="00C75CBB"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years’ experience</w:t>
      </w: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)</w:t>
      </w:r>
      <w:r w:rsidR="00620C28"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 w:rsidR="00620C28"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$</w:t>
      </w:r>
      <w:r w:rsidR="00372F75">
        <w:rPr>
          <w:rFonts w:ascii="Times New Roman" w:eastAsia="Times New Roman" w:hAnsi="Times New Roman" w:cs="Times New Roman"/>
          <w:color w:val="201D1E"/>
          <w:sz w:val="20"/>
          <w:szCs w:val="20"/>
        </w:rPr>
        <w:t>64</w:t>
      </w: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,</w:t>
      </w:r>
      <w:r w:rsidR="00887938">
        <w:rPr>
          <w:rFonts w:ascii="Times New Roman" w:eastAsia="Times New Roman" w:hAnsi="Times New Roman" w:cs="Times New Roman"/>
          <w:color w:val="201D1E"/>
          <w:sz w:val="20"/>
          <w:szCs w:val="20"/>
        </w:rPr>
        <w:t>0</w:t>
      </w: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00 </w:t>
      </w:r>
    </w:p>
    <w:p w14:paraId="40799618" w14:textId="022217B2" w:rsidR="00622652" w:rsidRPr="00622652" w:rsidRDefault="00622652" w:rsidP="00622652">
      <w:pPr>
        <w:spacing w:after="0" w:line="240" w:lineRule="auto"/>
        <w:ind w:left="825" w:right="150" w:hanging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Level </w:t>
      </w:r>
      <w:r w:rsidR="00620C28">
        <w:rPr>
          <w:rFonts w:ascii="Times New Roman" w:eastAsia="Times New Roman" w:hAnsi="Times New Roman" w:cs="Times New Roman"/>
          <w:color w:val="201D1E"/>
          <w:sz w:val="20"/>
          <w:szCs w:val="20"/>
        </w:rPr>
        <w:t>5</w:t>
      </w:r>
      <w:r w:rsidR="0044706F"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Doctorate </w:t>
      </w:r>
      <w:r w:rsidR="0044706F"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 w:rsidR="0044706F"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 w:rsidR="0044706F"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 w:rsidR="0044706F"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 w:rsidR="0044706F"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 w:rsidR="0044706F"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$</w:t>
      </w:r>
      <w:r w:rsidR="00372F75">
        <w:rPr>
          <w:rFonts w:ascii="Times New Roman" w:eastAsia="Times New Roman" w:hAnsi="Times New Roman" w:cs="Times New Roman"/>
          <w:color w:val="201D1E"/>
          <w:sz w:val="20"/>
          <w:szCs w:val="20"/>
        </w:rPr>
        <w:t>67</w:t>
      </w: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,000* </w:t>
      </w:r>
    </w:p>
    <w:p w14:paraId="137FF043" w14:textId="77777777" w:rsidR="00622652" w:rsidRPr="00622652" w:rsidRDefault="00622652" w:rsidP="00622652">
      <w:pPr>
        <w:spacing w:after="0" w:line="240" w:lineRule="auto"/>
        <w:ind w:left="825" w:right="150" w:hanging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 *Doctorate must be in education field/subject</w:t>
      </w:r>
      <w:r w:rsidRPr="00622652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taught. </w:t>
      </w:r>
    </w:p>
    <w:p w14:paraId="2E30F024" w14:textId="77777777" w:rsidR="00622652" w:rsidRPr="00622652" w:rsidRDefault="00622652" w:rsidP="00622652">
      <w:pPr>
        <w:spacing w:after="0" w:line="240" w:lineRule="auto"/>
        <w:ind w:left="825" w:right="150" w:hanging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22652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26795897" w14:textId="548F457B" w:rsidR="00622652" w:rsidRPr="00622652" w:rsidRDefault="00622652" w:rsidP="00622652">
      <w:pPr>
        <w:spacing w:after="0" w:line="240" w:lineRule="auto"/>
        <w:ind w:left="75" w:right="195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22652">
        <w:rPr>
          <w:rFonts w:ascii="Times New Roman" w:eastAsia="Times New Roman" w:hAnsi="Times New Roman" w:cs="Times New Roman"/>
          <w:b/>
          <w:bCs/>
          <w:color w:val="201D1E"/>
          <w:sz w:val="23"/>
          <w:szCs w:val="23"/>
        </w:rPr>
        <w:t>B. </w:t>
      </w:r>
      <w:r w:rsidR="00A3284D">
        <w:rPr>
          <w:rFonts w:ascii="Times New Roman" w:eastAsia="Times New Roman" w:hAnsi="Times New Roman" w:cs="Times New Roman"/>
          <w:b/>
          <w:bCs/>
          <w:color w:val="201D1E"/>
          <w:sz w:val="23"/>
          <w:szCs w:val="23"/>
          <w:u w:val="single"/>
        </w:rPr>
        <w:t>202</w:t>
      </w:r>
      <w:r w:rsidR="00E913F7">
        <w:rPr>
          <w:rFonts w:ascii="Times New Roman" w:eastAsia="Times New Roman" w:hAnsi="Times New Roman" w:cs="Times New Roman"/>
          <w:b/>
          <w:bCs/>
          <w:color w:val="201D1E"/>
          <w:sz w:val="23"/>
          <w:szCs w:val="23"/>
          <w:u w:val="single"/>
        </w:rPr>
        <w:t>3</w:t>
      </w:r>
      <w:r w:rsidR="00A3284D">
        <w:rPr>
          <w:rFonts w:ascii="Times New Roman" w:eastAsia="Times New Roman" w:hAnsi="Times New Roman" w:cs="Times New Roman"/>
          <w:b/>
          <w:bCs/>
          <w:color w:val="201D1E"/>
          <w:sz w:val="23"/>
          <w:szCs w:val="23"/>
          <w:u w:val="single"/>
        </w:rPr>
        <w:t>-202</w:t>
      </w:r>
      <w:r w:rsidR="00E913F7">
        <w:rPr>
          <w:rFonts w:ascii="Times New Roman" w:eastAsia="Times New Roman" w:hAnsi="Times New Roman" w:cs="Times New Roman"/>
          <w:b/>
          <w:bCs/>
          <w:color w:val="201D1E"/>
          <w:sz w:val="23"/>
          <w:szCs w:val="23"/>
          <w:u w:val="single"/>
        </w:rPr>
        <w:t>4</w:t>
      </w:r>
      <w:r w:rsidRPr="00622652">
        <w:rPr>
          <w:rFonts w:ascii="Times New Roman" w:eastAsia="Times New Roman" w:hAnsi="Times New Roman" w:cs="Times New Roman"/>
          <w:b/>
          <w:bCs/>
          <w:color w:val="201D1E"/>
          <w:sz w:val="23"/>
          <w:szCs w:val="23"/>
          <w:u w:val="single"/>
        </w:rPr>
        <w:t> Returning Professionals/ Salary Program </w:t>
      </w:r>
      <w:r w:rsidRPr="00622652">
        <w:rPr>
          <w:rFonts w:ascii="Times New Roman" w:eastAsia="Times New Roman" w:hAnsi="Times New Roman" w:cs="Times New Roman"/>
          <w:color w:val="201D1E"/>
          <w:sz w:val="23"/>
          <w:szCs w:val="23"/>
        </w:rPr>
        <w:t> </w:t>
      </w:r>
    </w:p>
    <w:p w14:paraId="18486596" w14:textId="77777777" w:rsidR="00622652" w:rsidRPr="00622652" w:rsidRDefault="00622652" w:rsidP="00622652">
      <w:pPr>
        <w:spacing w:after="0" w:line="240" w:lineRule="auto"/>
        <w:ind w:left="75" w:right="195" w:firstLine="6675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22652">
        <w:rPr>
          <w:rFonts w:ascii="Times New Roman" w:eastAsia="Times New Roman" w:hAnsi="Times New Roman" w:cs="Times New Roman"/>
          <w:color w:val="201D1E"/>
          <w:sz w:val="23"/>
          <w:szCs w:val="23"/>
        </w:rPr>
        <w:t> </w:t>
      </w:r>
    </w:p>
    <w:p w14:paraId="1CC15571" w14:textId="3EBB4C98" w:rsidR="00620C28" w:rsidRPr="00622652" w:rsidRDefault="00620C28" w:rsidP="00620C28">
      <w:pPr>
        <w:spacing w:after="0" w:line="240" w:lineRule="auto"/>
        <w:ind w:left="825" w:right="150" w:hanging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Level 1</w:t>
      </w:r>
      <w:r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$</w:t>
      </w:r>
      <w:r w:rsidR="00372F75">
        <w:rPr>
          <w:rFonts w:ascii="Times New Roman" w:eastAsia="Times New Roman" w:hAnsi="Times New Roman" w:cs="Times New Roman"/>
          <w:color w:val="201D1E"/>
          <w:sz w:val="20"/>
          <w:szCs w:val="20"/>
        </w:rPr>
        <w:t>58</w:t>
      </w: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,</w:t>
      </w:r>
      <w:r w:rsidR="00372F75">
        <w:rPr>
          <w:rFonts w:ascii="Times New Roman" w:eastAsia="Times New Roman" w:hAnsi="Times New Roman" w:cs="Times New Roman"/>
          <w:color w:val="201D1E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01D1E"/>
          <w:sz w:val="20"/>
          <w:szCs w:val="20"/>
        </w:rPr>
        <w:t>00</w:t>
      </w: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 </w:t>
      </w:r>
    </w:p>
    <w:p w14:paraId="3FF78147" w14:textId="10E42B63" w:rsidR="00620C28" w:rsidRPr="00622652" w:rsidRDefault="00620C28" w:rsidP="00620C28">
      <w:pPr>
        <w:spacing w:after="0" w:line="240" w:lineRule="auto"/>
        <w:ind w:left="825" w:right="150" w:hanging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Level 2 </w:t>
      </w:r>
      <w:r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$</w:t>
      </w:r>
      <w:r w:rsidR="00372F75">
        <w:rPr>
          <w:rFonts w:ascii="Times New Roman" w:eastAsia="Times New Roman" w:hAnsi="Times New Roman" w:cs="Times New Roman"/>
          <w:color w:val="201D1E"/>
          <w:sz w:val="20"/>
          <w:szCs w:val="20"/>
        </w:rPr>
        <w:t>61</w:t>
      </w: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,000  </w:t>
      </w:r>
    </w:p>
    <w:p w14:paraId="15276799" w14:textId="21FA47DB" w:rsidR="00620C28" w:rsidRPr="00622652" w:rsidRDefault="00620C28" w:rsidP="00620C28">
      <w:pPr>
        <w:spacing w:after="0" w:line="240" w:lineRule="auto"/>
        <w:ind w:left="825" w:right="150" w:hanging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Level </w:t>
      </w:r>
      <w:r w:rsidR="000A4653"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 xml:space="preserve">3 </w:t>
      </w:r>
      <w:r w:rsidR="000A4653"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$</w:t>
      </w:r>
      <w:r w:rsidR="000C2A37">
        <w:rPr>
          <w:rFonts w:ascii="Times New Roman" w:eastAsia="Times New Roman" w:hAnsi="Times New Roman" w:cs="Times New Roman"/>
          <w:color w:val="201D1E"/>
          <w:sz w:val="20"/>
          <w:szCs w:val="20"/>
        </w:rPr>
        <w:t>64</w:t>
      </w: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,000  </w:t>
      </w:r>
    </w:p>
    <w:p w14:paraId="23BE1427" w14:textId="2B8CA08F" w:rsidR="00620C28" w:rsidRPr="00622652" w:rsidRDefault="00620C28" w:rsidP="00620C28">
      <w:pPr>
        <w:spacing w:after="0" w:line="240" w:lineRule="auto"/>
        <w:ind w:left="825" w:right="150" w:hanging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Level </w:t>
      </w:r>
      <w:r w:rsidR="000A4653"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 xml:space="preserve">4 </w:t>
      </w:r>
      <w:r w:rsidR="000A4653"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$</w:t>
      </w:r>
      <w:r w:rsidR="000C2A37">
        <w:rPr>
          <w:rFonts w:ascii="Times New Roman" w:eastAsia="Times New Roman" w:hAnsi="Times New Roman" w:cs="Times New Roman"/>
          <w:color w:val="201D1E"/>
          <w:sz w:val="20"/>
          <w:szCs w:val="20"/>
        </w:rPr>
        <w:t>67</w:t>
      </w: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,</w:t>
      </w:r>
      <w:r w:rsidR="000C2A37">
        <w:rPr>
          <w:rFonts w:ascii="Times New Roman" w:eastAsia="Times New Roman" w:hAnsi="Times New Roman" w:cs="Times New Roman"/>
          <w:color w:val="201D1E"/>
          <w:sz w:val="20"/>
          <w:szCs w:val="20"/>
        </w:rPr>
        <w:t>0</w:t>
      </w: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00 </w:t>
      </w:r>
    </w:p>
    <w:p w14:paraId="4E17DF27" w14:textId="2D92137B" w:rsidR="00620C28" w:rsidRPr="00622652" w:rsidRDefault="00620C28" w:rsidP="00620C28">
      <w:pPr>
        <w:spacing w:after="0" w:line="240" w:lineRule="auto"/>
        <w:ind w:left="825" w:right="150" w:hanging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Level 5</w:t>
      </w:r>
      <w:r w:rsidR="00EF4399"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 w:rsidR="00EF4399"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 w:rsidR="00EF4399"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 w:rsidR="00EF4399"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 w:rsidR="00EF4399"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 w:rsidR="00EF4399"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 w:rsidR="00EF4399"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 w:rsidR="00EF4399">
        <w:rPr>
          <w:rFonts w:ascii="Times New Roman" w:eastAsia="Times New Roman" w:hAnsi="Times New Roman" w:cs="Times New Roman"/>
          <w:color w:val="201D1E"/>
          <w:sz w:val="20"/>
          <w:szCs w:val="20"/>
        </w:rPr>
        <w:tab/>
      </w: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$</w:t>
      </w:r>
      <w:r w:rsidR="00123782">
        <w:rPr>
          <w:rFonts w:ascii="Times New Roman" w:eastAsia="Times New Roman" w:hAnsi="Times New Roman" w:cs="Times New Roman"/>
          <w:color w:val="201D1E"/>
          <w:sz w:val="20"/>
          <w:szCs w:val="20"/>
        </w:rPr>
        <w:t>70</w:t>
      </w: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,000* </w:t>
      </w:r>
    </w:p>
    <w:p w14:paraId="336180AD" w14:textId="77777777" w:rsidR="00622652" w:rsidRPr="00622652" w:rsidRDefault="00622652" w:rsidP="00622652">
      <w:pPr>
        <w:spacing w:after="0" w:line="240" w:lineRule="auto"/>
        <w:ind w:left="825" w:right="150" w:hanging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 *Doctorate must be in education field/subject</w:t>
      </w:r>
      <w:r w:rsidRPr="00622652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taught. </w:t>
      </w:r>
    </w:p>
    <w:p w14:paraId="29704B24" w14:textId="56048987" w:rsidR="00622652" w:rsidRPr="00622652" w:rsidRDefault="00622652" w:rsidP="00E777CC">
      <w:pPr>
        <w:spacing w:after="0" w:line="240" w:lineRule="auto"/>
        <w:ind w:left="75" w:right="195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 </w:t>
      </w:r>
      <w:r w:rsidRPr="00622652">
        <w:rPr>
          <w:rFonts w:ascii="Calibri" w:eastAsia="Times New Roman" w:hAnsi="Calibri" w:cs="Calibri"/>
        </w:rPr>
        <w:t> </w:t>
      </w:r>
      <w:r w:rsidRPr="00622652">
        <w:rPr>
          <w:rFonts w:ascii="Calibri" w:eastAsia="Times New Roman" w:hAnsi="Calibri" w:cs="Calibri"/>
          <w:sz w:val="20"/>
          <w:szCs w:val="20"/>
        </w:rPr>
        <w:t> </w:t>
      </w:r>
    </w:p>
    <w:p w14:paraId="087DB55A" w14:textId="3BC15276" w:rsidR="00622652" w:rsidRPr="00F76F60" w:rsidRDefault="00824A6B" w:rsidP="006226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76F60">
        <w:rPr>
          <w:rFonts w:ascii="Times New Roman" w:eastAsia="Times New Roman" w:hAnsi="Times New Roman" w:cs="Times New Roman"/>
          <w:sz w:val="20"/>
          <w:szCs w:val="20"/>
        </w:rPr>
        <w:t>Increases are not automatic. The Superintendent may recommend withholding an increase for an individual teacher(s) to the County School Superintendent, who</w:t>
      </w:r>
      <w:r w:rsidR="00622652" w:rsidRPr="00F76F60">
        <w:rPr>
          <w:rFonts w:ascii="Times New Roman" w:eastAsia="Times New Roman" w:hAnsi="Times New Roman" w:cs="Times New Roman"/>
          <w:sz w:val="20"/>
          <w:szCs w:val="20"/>
        </w:rPr>
        <w:t> </w:t>
      </w:r>
      <w:r w:rsidR="00E777CC" w:rsidRPr="00F76F60">
        <w:rPr>
          <w:rFonts w:ascii="Times New Roman" w:eastAsia="Times New Roman" w:hAnsi="Times New Roman" w:cs="Times New Roman"/>
          <w:sz w:val="20"/>
          <w:szCs w:val="20"/>
        </w:rPr>
        <w:t>will make the final determination. Returning professionals may receive an increase for the 202</w:t>
      </w:r>
      <w:r w:rsidR="00A56BBA" w:rsidRPr="00F76F60">
        <w:rPr>
          <w:rFonts w:ascii="Times New Roman" w:eastAsia="Times New Roman" w:hAnsi="Times New Roman" w:cs="Times New Roman"/>
          <w:sz w:val="20"/>
          <w:szCs w:val="20"/>
        </w:rPr>
        <w:t>3</w:t>
      </w:r>
      <w:r w:rsidR="00E777CC" w:rsidRPr="00F76F60">
        <w:rPr>
          <w:rFonts w:ascii="Times New Roman" w:eastAsia="Times New Roman" w:hAnsi="Times New Roman" w:cs="Times New Roman"/>
          <w:sz w:val="20"/>
          <w:szCs w:val="20"/>
        </w:rPr>
        <w:t>/202</w:t>
      </w:r>
      <w:r w:rsidR="00A56BBA" w:rsidRPr="00F76F60">
        <w:rPr>
          <w:rFonts w:ascii="Times New Roman" w:eastAsia="Times New Roman" w:hAnsi="Times New Roman" w:cs="Times New Roman"/>
          <w:sz w:val="20"/>
          <w:szCs w:val="20"/>
        </w:rPr>
        <w:t>4</w:t>
      </w:r>
      <w:r w:rsidR="00E777CC" w:rsidRPr="00F76F60">
        <w:rPr>
          <w:rFonts w:ascii="Times New Roman" w:eastAsia="Times New Roman" w:hAnsi="Times New Roman" w:cs="Times New Roman"/>
          <w:sz w:val="20"/>
          <w:szCs w:val="20"/>
        </w:rPr>
        <w:t xml:space="preserve"> school year IF they were employed by the District prior to January 1, 2023.</w:t>
      </w:r>
    </w:p>
    <w:p w14:paraId="0CEF5E62" w14:textId="77777777" w:rsidR="00E777CC" w:rsidRPr="00622652" w:rsidRDefault="00E777CC" w:rsidP="0062265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9A2FD3C" w14:textId="77777777" w:rsidR="00622652" w:rsidRPr="00622652" w:rsidRDefault="00622652" w:rsidP="00046625">
      <w:pPr>
        <w:spacing w:after="0" w:line="240" w:lineRule="auto"/>
        <w:ind w:right="-3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22652">
        <w:rPr>
          <w:rFonts w:ascii="Times New Roman" w:eastAsia="Times New Roman" w:hAnsi="Times New Roman" w:cs="Times New Roman"/>
          <w:b/>
          <w:bCs/>
          <w:color w:val="201D1E"/>
          <w:sz w:val="23"/>
          <w:szCs w:val="23"/>
        </w:rPr>
        <w:t>C. Additional Terms</w:t>
      </w:r>
      <w:r w:rsidRPr="00622652">
        <w:rPr>
          <w:rFonts w:ascii="Times New Roman" w:eastAsia="Times New Roman" w:hAnsi="Times New Roman" w:cs="Times New Roman"/>
          <w:color w:val="201D1E"/>
          <w:sz w:val="23"/>
          <w:szCs w:val="23"/>
        </w:rPr>
        <w:t> </w:t>
      </w:r>
    </w:p>
    <w:p w14:paraId="49A111AF" w14:textId="77777777" w:rsidR="00CD3216" w:rsidRDefault="00B309D6" w:rsidP="00046625">
      <w:pPr>
        <w:spacing w:after="0" w:line="240" w:lineRule="auto"/>
        <w:ind w:right="-30"/>
        <w:textAlignment w:val="baseline"/>
        <w:rPr>
          <w:rFonts w:ascii="Times New Roman" w:eastAsia="Times New Roman" w:hAnsi="Times New Roman" w:cs="Times New Roman"/>
          <w:color w:val="201D1E"/>
          <w:sz w:val="20"/>
          <w:szCs w:val="20"/>
        </w:rPr>
      </w:pPr>
      <w:r>
        <w:rPr>
          <w:rFonts w:ascii="Times New Roman" w:eastAsia="Times New Roman" w:hAnsi="Times New Roman" w:cs="Times New Roman"/>
          <w:color w:val="201D1E"/>
          <w:sz w:val="20"/>
          <w:szCs w:val="20"/>
        </w:rPr>
        <w:t xml:space="preserve">Youth Justice Center and </w:t>
      </w:r>
      <w:r w:rsidR="00CD3216">
        <w:rPr>
          <w:rFonts w:ascii="Times New Roman" w:eastAsia="Times New Roman" w:hAnsi="Times New Roman" w:cs="Times New Roman"/>
          <w:color w:val="201D1E"/>
          <w:sz w:val="20"/>
          <w:szCs w:val="20"/>
        </w:rPr>
        <w:t>Pinal County Detention Center positions are twelve (12) month positions.</w:t>
      </w:r>
    </w:p>
    <w:p w14:paraId="5CD9C1D5" w14:textId="1DD9DA86" w:rsidR="00622652" w:rsidRDefault="0063552C" w:rsidP="00046625">
      <w:pPr>
        <w:spacing w:after="0" w:line="240" w:lineRule="auto"/>
        <w:ind w:right="-30"/>
        <w:textAlignment w:val="baseline"/>
        <w:rPr>
          <w:rFonts w:ascii="Times New Roman" w:eastAsia="Times New Roman" w:hAnsi="Times New Roman" w:cs="Times New Roman"/>
          <w:color w:val="201D1E"/>
          <w:sz w:val="20"/>
          <w:szCs w:val="20"/>
        </w:rPr>
      </w:pPr>
      <w:r>
        <w:rPr>
          <w:rFonts w:ascii="Times New Roman" w:eastAsia="Times New Roman" w:hAnsi="Times New Roman" w:cs="Times New Roman"/>
          <w:color w:val="201D1E"/>
          <w:sz w:val="20"/>
          <w:szCs w:val="20"/>
        </w:rPr>
        <w:t>Twenty (20) Days of Paid Vacation per Fiscal Year</w:t>
      </w:r>
      <w:r w:rsidR="00EF56D9">
        <w:rPr>
          <w:rFonts w:ascii="Times New Roman" w:eastAsia="Times New Roman" w:hAnsi="Times New Roman" w:cs="Times New Roman"/>
          <w:color w:val="201D1E"/>
          <w:sz w:val="20"/>
          <w:szCs w:val="20"/>
        </w:rPr>
        <w:t xml:space="preserve"> </w:t>
      </w:r>
      <w:r w:rsidR="005557EB">
        <w:rPr>
          <w:rFonts w:ascii="Times New Roman" w:eastAsia="Times New Roman" w:hAnsi="Times New Roman" w:cs="Times New Roman"/>
          <w:color w:val="201D1E"/>
          <w:sz w:val="20"/>
          <w:szCs w:val="20"/>
        </w:rPr>
        <w:t xml:space="preserve">- </w:t>
      </w:r>
      <w:r w:rsidR="00EF56D9">
        <w:rPr>
          <w:rFonts w:ascii="Times New Roman" w:eastAsia="Times New Roman" w:hAnsi="Times New Roman" w:cs="Times New Roman"/>
          <w:color w:val="201D1E"/>
          <w:sz w:val="20"/>
          <w:szCs w:val="20"/>
        </w:rPr>
        <w:t>accrued quarterly</w:t>
      </w:r>
      <w:r>
        <w:rPr>
          <w:rFonts w:ascii="Times New Roman" w:eastAsia="Times New Roman" w:hAnsi="Times New Roman" w:cs="Times New Roman"/>
          <w:color w:val="201D1E"/>
          <w:sz w:val="20"/>
          <w:szCs w:val="20"/>
        </w:rPr>
        <w:t>.</w:t>
      </w:r>
    </w:p>
    <w:p w14:paraId="2AE2F1EA" w14:textId="4C79DB75" w:rsidR="0049117A" w:rsidRDefault="0063552C" w:rsidP="00046625">
      <w:pPr>
        <w:spacing w:after="0" w:line="240" w:lineRule="auto"/>
        <w:ind w:right="-30"/>
        <w:textAlignment w:val="baseline"/>
        <w:rPr>
          <w:rFonts w:ascii="Times New Roman" w:eastAsia="Times New Roman" w:hAnsi="Times New Roman" w:cs="Times New Roman"/>
          <w:color w:val="201D1E"/>
          <w:sz w:val="20"/>
          <w:szCs w:val="20"/>
        </w:rPr>
      </w:pPr>
      <w:r>
        <w:rPr>
          <w:rFonts w:ascii="Times New Roman" w:eastAsia="Times New Roman" w:hAnsi="Times New Roman" w:cs="Times New Roman"/>
          <w:color w:val="201D1E"/>
          <w:sz w:val="20"/>
          <w:szCs w:val="20"/>
        </w:rPr>
        <w:t>Fourteen (14) Days of PTO per Fiscal Year</w:t>
      </w:r>
      <w:r w:rsidR="005557EB">
        <w:rPr>
          <w:rFonts w:ascii="Times New Roman" w:eastAsia="Times New Roman" w:hAnsi="Times New Roman" w:cs="Times New Roman"/>
          <w:color w:val="201D1E"/>
          <w:sz w:val="20"/>
          <w:szCs w:val="20"/>
        </w:rPr>
        <w:t xml:space="preserve"> -</w:t>
      </w:r>
      <w:r w:rsidR="0049117A">
        <w:rPr>
          <w:rFonts w:ascii="Times New Roman" w:eastAsia="Times New Roman" w:hAnsi="Times New Roman" w:cs="Times New Roman"/>
          <w:color w:val="201D1E"/>
          <w:sz w:val="20"/>
          <w:szCs w:val="20"/>
        </w:rPr>
        <w:t xml:space="preserve"> accrued bi-weekly.</w:t>
      </w:r>
    </w:p>
    <w:p w14:paraId="7607A6A6" w14:textId="476302D9" w:rsidR="00533BAE" w:rsidRPr="00622652" w:rsidRDefault="002025BC" w:rsidP="00046625">
      <w:pPr>
        <w:spacing w:after="0" w:line="240" w:lineRule="auto"/>
        <w:ind w:right="-30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color w:val="201D1E"/>
          <w:sz w:val="20"/>
          <w:szCs w:val="20"/>
        </w:rPr>
        <w:t>Fourteen</w:t>
      </w:r>
      <w:r w:rsidR="00956E65">
        <w:rPr>
          <w:rFonts w:ascii="Times New Roman" w:eastAsia="Times New Roman" w:hAnsi="Times New Roman" w:cs="Times New Roman"/>
          <w:color w:val="201D1E"/>
          <w:sz w:val="20"/>
          <w:szCs w:val="20"/>
        </w:rPr>
        <w:t xml:space="preserve"> (1</w:t>
      </w:r>
      <w:r>
        <w:rPr>
          <w:rFonts w:ascii="Times New Roman" w:eastAsia="Times New Roman" w:hAnsi="Times New Roman" w:cs="Times New Roman"/>
          <w:color w:val="201D1E"/>
          <w:sz w:val="20"/>
          <w:szCs w:val="20"/>
        </w:rPr>
        <w:t>4</w:t>
      </w:r>
      <w:r w:rsidR="00956E65">
        <w:rPr>
          <w:rFonts w:ascii="Times New Roman" w:eastAsia="Times New Roman" w:hAnsi="Times New Roman" w:cs="Times New Roman"/>
          <w:color w:val="201D1E"/>
          <w:sz w:val="20"/>
          <w:szCs w:val="20"/>
        </w:rPr>
        <w:t xml:space="preserve">) Paid Holidays </w:t>
      </w:r>
      <w:r w:rsidR="00C57752">
        <w:rPr>
          <w:rFonts w:ascii="Times New Roman" w:eastAsia="Times New Roman" w:hAnsi="Times New Roman" w:cs="Times New Roman"/>
          <w:color w:val="201D1E"/>
          <w:sz w:val="20"/>
          <w:szCs w:val="20"/>
        </w:rPr>
        <w:t>per year.</w:t>
      </w:r>
    </w:p>
    <w:p w14:paraId="37A9F0D9" w14:textId="77777777" w:rsidR="00AD4AE7" w:rsidRDefault="00622652" w:rsidP="00AD4AE7">
      <w:pPr>
        <w:spacing w:after="0" w:line="240" w:lineRule="auto"/>
        <w:ind w:right="-3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The district pays one hundred per cent (100%) of the employee’s health insurance premium</w:t>
      </w:r>
      <w:r w:rsidR="00046625">
        <w:rPr>
          <w:rFonts w:ascii="Times New Roman" w:eastAsia="Times New Roman" w:hAnsi="Times New Roman" w:cs="Times New Roman"/>
          <w:color w:val="201D1E"/>
          <w:sz w:val="20"/>
          <w:szCs w:val="20"/>
        </w:rPr>
        <w:t>.</w:t>
      </w:r>
    </w:p>
    <w:p w14:paraId="22899EAE" w14:textId="3F22DDF6" w:rsidR="00622652" w:rsidRPr="00622652" w:rsidRDefault="00622652" w:rsidP="00AD4AE7">
      <w:pPr>
        <w:spacing w:after="0" w:line="240" w:lineRule="auto"/>
        <w:ind w:right="-3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22652">
        <w:rPr>
          <w:rFonts w:ascii="Calibri" w:eastAsia="Times New Roman" w:hAnsi="Calibri" w:cs="Calibri"/>
        </w:rPr>
        <w:t> </w:t>
      </w:r>
    </w:p>
    <w:p w14:paraId="14992E6A" w14:textId="77777777" w:rsidR="00622652" w:rsidRPr="00622652" w:rsidRDefault="00622652" w:rsidP="00046625">
      <w:pPr>
        <w:spacing w:after="0" w:line="240" w:lineRule="auto"/>
        <w:ind w:right="-3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22652">
        <w:rPr>
          <w:rFonts w:ascii="Times New Roman" w:eastAsia="Times New Roman" w:hAnsi="Times New Roman" w:cs="Times New Roman"/>
          <w:b/>
          <w:bCs/>
          <w:color w:val="201D1E"/>
          <w:sz w:val="23"/>
          <w:szCs w:val="23"/>
        </w:rPr>
        <w:t>D. Professional Growth</w:t>
      </w:r>
      <w:r w:rsidRPr="00622652">
        <w:rPr>
          <w:rFonts w:ascii="Times New Roman" w:eastAsia="Times New Roman" w:hAnsi="Times New Roman" w:cs="Times New Roman"/>
          <w:color w:val="201D1E"/>
          <w:sz w:val="23"/>
          <w:szCs w:val="23"/>
        </w:rPr>
        <w:t> </w:t>
      </w:r>
    </w:p>
    <w:p w14:paraId="53964AA2" w14:textId="401405F3" w:rsidR="00622652" w:rsidRPr="00622652" w:rsidRDefault="00622652" w:rsidP="00046625">
      <w:pPr>
        <w:spacing w:after="0" w:line="240" w:lineRule="auto"/>
        <w:ind w:right="-3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Professional staff will be expected and required to continue professional growth development activities</w:t>
      </w:r>
      <w:r w:rsidR="00046625">
        <w:rPr>
          <w:rFonts w:ascii="Times New Roman" w:eastAsia="Times New Roman" w:hAnsi="Times New Roman" w:cs="Times New Roman"/>
          <w:color w:val="201D1E"/>
          <w:sz w:val="20"/>
          <w:szCs w:val="20"/>
        </w:rPr>
        <w:t>.</w:t>
      </w:r>
    </w:p>
    <w:p w14:paraId="73B19C79" w14:textId="74C69B3C" w:rsidR="00046625" w:rsidRDefault="00622652" w:rsidP="00046625">
      <w:pPr>
        <w:spacing w:after="0" w:line="240" w:lineRule="auto"/>
        <w:ind w:right="750"/>
        <w:textAlignment w:val="baseline"/>
        <w:rPr>
          <w:rFonts w:ascii="Times New Roman" w:eastAsia="Times New Roman" w:hAnsi="Times New Roman" w:cs="Times New Roman"/>
          <w:color w:val="201D1E"/>
          <w:sz w:val="20"/>
          <w:szCs w:val="20"/>
        </w:rPr>
      </w:pP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The district is committed to providing a quality staff development program and requires teachers to </w:t>
      </w:r>
      <w:r w:rsidR="00046625">
        <w:rPr>
          <w:rFonts w:ascii="Times New Roman" w:eastAsia="Times New Roman" w:hAnsi="Times New Roman" w:cs="Times New Roman"/>
          <w:color w:val="201D1E"/>
          <w:sz w:val="20"/>
          <w:szCs w:val="20"/>
        </w:rPr>
        <w:t xml:space="preserve">           </w:t>
      </w: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develop, in</w:t>
      </w:r>
      <w:r w:rsidR="00046625">
        <w:rPr>
          <w:rFonts w:ascii="Times New Roman" w:eastAsia="Times New Roman" w:hAnsi="Times New Roman" w:cs="Times New Roman"/>
          <w:color w:val="201D1E"/>
          <w:sz w:val="20"/>
          <w:szCs w:val="20"/>
        </w:rPr>
        <w:t xml:space="preserve"> consultation with the </w:t>
      </w:r>
      <w:proofErr w:type="gramStart"/>
      <w:r w:rsidR="00046625">
        <w:rPr>
          <w:rFonts w:ascii="Times New Roman" w:eastAsia="Times New Roman" w:hAnsi="Times New Roman" w:cs="Times New Roman"/>
          <w:color w:val="201D1E"/>
          <w:sz w:val="20"/>
          <w:szCs w:val="20"/>
        </w:rPr>
        <w:t>Principal</w:t>
      </w:r>
      <w:proofErr w:type="gramEnd"/>
      <w:r w:rsidR="00046625">
        <w:rPr>
          <w:rFonts w:ascii="Times New Roman" w:eastAsia="Times New Roman" w:hAnsi="Times New Roman" w:cs="Times New Roman"/>
          <w:color w:val="201D1E"/>
          <w:sz w:val="20"/>
          <w:szCs w:val="20"/>
        </w:rPr>
        <w:t xml:space="preserve">, an individual growth plan. The </w:t>
      </w:r>
      <w:proofErr w:type="gramStart"/>
      <w:r w:rsidR="00046625">
        <w:rPr>
          <w:rFonts w:ascii="Times New Roman" w:eastAsia="Times New Roman" w:hAnsi="Times New Roman" w:cs="Times New Roman"/>
          <w:color w:val="201D1E"/>
          <w:sz w:val="20"/>
          <w:szCs w:val="20"/>
        </w:rPr>
        <w:t>District</w:t>
      </w:r>
      <w:proofErr w:type="gramEnd"/>
      <w:r w:rsidR="00046625">
        <w:rPr>
          <w:rFonts w:ascii="Times New Roman" w:eastAsia="Times New Roman" w:hAnsi="Times New Roman" w:cs="Times New Roman"/>
          <w:color w:val="201D1E"/>
          <w:sz w:val="20"/>
          <w:szCs w:val="20"/>
        </w:rPr>
        <w:t xml:space="preserve"> will employ and retain only high-quality teachers.</w:t>
      </w:r>
    </w:p>
    <w:p w14:paraId="18CFF3E0" w14:textId="2ED11723" w:rsidR="00622652" w:rsidRPr="00622652" w:rsidRDefault="00622652" w:rsidP="00090B58">
      <w:pPr>
        <w:spacing w:after="0" w:line="240" w:lineRule="auto"/>
        <w:ind w:right="27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Graduate hours, degrees, </w:t>
      </w:r>
      <w:r w:rsidR="00C75CBB"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columns,</w:t>
      </w: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 and steps distinguished in “traditional” teacher salary programs are rep</w:t>
      </w:r>
      <w:r w:rsidR="00CA3044">
        <w:rPr>
          <w:rFonts w:ascii="Times New Roman" w:eastAsia="Times New Roman" w:hAnsi="Times New Roman" w:cs="Times New Roman"/>
          <w:color w:val="201D1E"/>
          <w:sz w:val="20"/>
          <w:szCs w:val="20"/>
        </w:rPr>
        <w:t xml:space="preserve">laced </w:t>
      </w: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by the “Fast Track Professional Salary Program</w:t>
      </w:r>
      <w:r w:rsidR="00C75CBB"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.”</w:t>
      </w:r>
    </w:p>
    <w:p w14:paraId="7CCB96C9" w14:textId="5BBACFCB" w:rsidR="00622652" w:rsidRPr="00622652" w:rsidRDefault="00622652" w:rsidP="00A20B2E">
      <w:pPr>
        <w:spacing w:after="0" w:line="240" w:lineRule="auto"/>
        <w:ind w:right="345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Teachers are encouraged to work toward obtaining graduate degrees as part of their professional development</w:t>
      </w:r>
      <w:r w:rsidR="00A20B2E">
        <w:rPr>
          <w:rFonts w:ascii="Times New Roman" w:eastAsia="Times New Roman" w:hAnsi="Times New Roman" w:cs="Times New Roman"/>
          <w:color w:val="201D1E"/>
          <w:sz w:val="20"/>
          <w:szCs w:val="20"/>
        </w:rPr>
        <w:t xml:space="preserve">  </w:t>
      </w: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 growth plan and re-certification requirements</w:t>
      </w:r>
      <w:r w:rsidR="00A20B2E">
        <w:rPr>
          <w:rFonts w:ascii="Times New Roman" w:eastAsia="Times New Roman" w:hAnsi="Times New Roman" w:cs="Times New Roman"/>
          <w:color w:val="201D1E"/>
          <w:sz w:val="20"/>
          <w:szCs w:val="20"/>
        </w:rPr>
        <w:t>.</w:t>
      </w:r>
    </w:p>
    <w:p w14:paraId="2964A8FD" w14:textId="6C5269FE" w:rsidR="00622652" w:rsidRPr="00622652" w:rsidRDefault="00622652" w:rsidP="00A20B2E">
      <w:pPr>
        <w:spacing w:after="0" w:line="240" w:lineRule="auto"/>
        <w:ind w:right="6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Teachers are expected to participate in quality professional development programs offered by or approved by the</w:t>
      </w:r>
      <w:r w:rsidR="00A20B2E">
        <w:rPr>
          <w:rFonts w:ascii="Times New Roman" w:eastAsia="Times New Roman" w:hAnsi="Times New Roman" w:cs="Times New Roman"/>
          <w:color w:val="201D1E"/>
          <w:sz w:val="20"/>
          <w:szCs w:val="20"/>
        </w:rPr>
        <w:t xml:space="preserve">   </w:t>
      </w: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 </w:t>
      </w:r>
      <w:r w:rsidR="00A20B2E"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district or</w:t>
      </w: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 enroll in graduate courses at accredited universities or colleges</w:t>
      </w:r>
      <w:r w:rsidR="00A20B2E">
        <w:rPr>
          <w:rFonts w:ascii="Times New Roman" w:eastAsia="Times New Roman" w:hAnsi="Times New Roman" w:cs="Times New Roman"/>
          <w:color w:val="201D1E"/>
          <w:sz w:val="20"/>
          <w:szCs w:val="20"/>
        </w:rPr>
        <w:t>.</w:t>
      </w:r>
    </w:p>
    <w:p w14:paraId="32AA1905" w14:textId="57407B96" w:rsidR="00637CD2" w:rsidRDefault="00622652" w:rsidP="00A20B2E">
      <w:pPr>
        <w:spacing w:after="0" w:line="240" w:lineRule="auto"/>
        <w:ind w:right="-30"/>
        <w:textAlignment w:val="baseline"/>
      </w:pPr>
      <w:r w:rsidRPr="00622652">
        <w:rPr>
          <w:rFonts w:ascii="Times New Roman" w:eastAsia="Times New Roman" w:hAnsi="Times New Roman" w:cs="Times New Roman"/>
          <w:color w:val="201D1E"/>
          <w:sz w:val="20"/>
          <w:szCs w:val="20"/>
        </w:rPr>
        <w:t>Teachers are responsible for maintaining their portfolio for re-certification purposes</w:t>
      </w:r>
      <w:r w:rsidR="00A20B2E">
        <w:rPr>
          <w:rFonts w:ascii="Times New Roman" w:eastAsia="Times New Roman" w:hAnsi="Times New Roman" w:cs="Times New Roman"/>
          <w:color w:val="201D1E"/>
          <w:sz w:val="20"/>
          <w:szCs w:val="20"/>
        </w:rPr>
        <w:t>.</w:t>
      </w:r>
    </w:p>
    <w:sectPr w:rsidR="00637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652"/>
    <w:rsid w:val="00046625"/>
    <w:rsid w:val="000553E7"/>
    <w:rsid w:val="00090B58"/>
    <w:rsid w:val="000A4653"/>
    <w:rsid w:val="000C2A37"/>
    <w:rsid w:val="000D3C01"/>
    <w:rsid w:val="00123782"/>
    <w:rsid w:val="00130AC4"/>
    <w:rsid w:val="00146E64"/>
    <w:rsid w:val="001F2ADE"/>
    <w:rsid w:val="002025BC"/>
    <w:rsid w:val="002913FE"/>
    <w:rsid w:val="002F000D"/>
    <w:rsid w:val="0035437C"/>
    <w:rsid w:val="00372F75"/>
    <w:rsid w:val="0044706F"/>
    <w:rsid w:val="0049117A"/>
    <w:rsid w:val="004B3954"/>
    <w:rsid w:val="004C30BB"/>
    <w:rsid w:val="00533BAE"/>
    <w:rsid w:val="00543A41"/>
    <w:rsid w:val="005557EB"/>
    <w:rsid w:val="0057784C"/>
    <w:rsid w:val="00620C28"/>
    <w:rsid w:val="00622652"/>
    <w:rsid w:val="0063552C"/>
    <w:rsid w:val="00637CD2"/>
    <w:rsid w:val="006D587C"/>
    <w:rsid w:val="00824A6B"/>
    <w:rsid w:val="008703DB"/>
    <w:rsid w:val="00887938"/>
    <w:rsid w:val="00920DF0"/>
    <w:rsid w:val="00956E65"/>
    <w:rsid w:val="00980EE6"/>
    <w:rsid w:val="009C4CA2"/>
    <w:rsid w:val="009E390B"/>
    <w:rsid w:val="00A16173"/>
    <w:rsid w:val="00A20B2E"/>
    <w:rsid w:val="00A251AD"/>
    <w:rsid w:val="00A3284D"/>
    <w:rsid w:val="00A444FC"/>
    <w:rsid w:val="00A56BBA"/>
    <w:rsid w:val="00AA124A"/>
    <w:rsid w:val="00AC3B8C"/>
    <w:rsid w:val="00AD4AE7"/>
    <w:rsid w:val="00B309D6"/>
    <w:rsid w:val="00C57752"/>
    <w:rsid w:val="00C75CBB"/>
    <w:rsid w:val="00CA3044"/>
    <w:rsid w:val="00CD3216"/>
    <w:rsid w:val="00D63586"/>
    <w:rsid w:val="00DB221B"/>
    <w:rsid w:val="00E37127"/>
    <w:rsid w:val="00E777CC"/>
    <w:rsid w:val="00E913F7"/>
    <w:rsid w:val="00EF4399"/>
    <w:rsid w:val="00EF56D9"/>
    <w:rsid w:val="00F24997"/>
    <w:rsid w:val="00F76F60"/>
    <w:rsid w:val="00FB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A58E9"/>
  <w15:chartTrackingRefBased/>
  <w15:docId w15:val="{7C3C5A22-22E6-43D5-9BFB-467C4274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622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622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DefaultParagraphFont"/>
    <w:rsid w:val="00622652"/>
  </w:style>
  <w:style w:type="character" w:customStyle="1" w:styleId="normaltextrun">
    <w:name w:val="normaltextrun"/>
    <w:basedOn w:val="DefaultParagraphFont"/>
    <w:rsid w:val="00622652"/>
  </w:style>
  <w:style w:type="character" w:customStyle="1" w:styleId="eop">
    <w:name w:val="eop"/>
    <w:basedOn w:val="DefaultParagraphFont"/>
    <w:rsid w:val="00622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0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b4ca6c0-7fcb-48e5-a35b-f4e09ed2a0df">
      <UserInfo>
        <DisplayName>Lisa Raymond</DisplayName>
        <AccountId>20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45BA57B62F94BB412FC8B5FE4D278" ma:contentTypeVersion="11" ma:contentTypeDescription="Create a new document." ma:contentTypeScope="" ma:versionID="d21a3d30672c406aa600fd9104341c19">
  <xsd:schema xmlns:xsd="http://www.w3.org/2001/XMLSchema" xmlns:xs="http://www.w3.org/2001/XMLSchema" xmlns:p="http://schemas.microsoft.com/office/2006/metadata/properties" xmlns:ns2="70ce3d60-147c-4d19-acb2-b824173a1a59" xmlns:ns3="9b4ca6c0-7fcb-48e5-a35b-f4e09ed2a0df" targetNamespace="http://schemas.microsoft.com/office/2006/metadata/properties" ma:root="true" ma:fieldsID="cf94e5ce46464233264c03cb1607307f" ns2:_="" ns3:_="">
    <xsd:import namespace="70ce3d60-147c-4d19-acb2-b824173a1a59"/>
    <xsd:import namespace="9b4ca6c0-7fcb-48e5-a35b-f4e09ed2a0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e3d60-147c-4d19-acb2-b824173a1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ca6c0-7fcb-48e5-a35b-f4e09ed2a0d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C4C18C-617B-4300-9C9A-E716A52CC15A}">
  <ds:schemaRefs>
    <ds:schemaRef ds:uri="http://schemas.microsoft.com/office/2006/metadata/properties"/>
    <ds:schemaRef ds:uri="http://schemas.microsoft.com/office/infopath/2007/PartnerControls"/>
    <ds:schemaRef ds:uri="9b4ca6c0-7fcb-48e5-a35b-f4e09ed2a0df"/>
  </ds:schemaRefs>
</ds:datastoreItem>
</file>

<file path=customXml/itemProps2.xml><?xml version="1.0" encoding="utf-8"?>
<ds:datastoreItem xmlns:ds="http://schemas.openxmlformats.org/officeDocument/2006/customXml" ds:itemID="{C82A2CC5-8CE5-4EE6-9697-05B6B55C2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ce3d60-147c-4d19-acb2-b824173a1a59"/>
    <ds:schemaRef ds:uri="9b4ca6c0-7fcb-48e5-a35b-f4e09ed2a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1663BC-EBB1-4547-BB9F-9051E68482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L. Adams</dc:creator>
  <cp:keywords/>
  <dc:description/>
  <cp:lastModifiedBy>Marty Bassett</cp:lastModifiedBy>
  <cp:revision>35</cp:revision>
  <dcterms:created xsi:type="dcterms:W3CDTF">2023-08-22T18:13:00Z</dcterms:created>
  <dcterms:modified xsi:type="dcterms:W3CDTF">2023-08-22T22:09:00Z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0x01010011C45BA57B62F94BB412FC8B5FE4D278</vt:lpwstr>
  </property>
</Properties>
</file>